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6" w:rsidRDefault="00AB21B6" w:rsidP="00AF1B70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Социальные сети: зло или благо для «пальцевого» поколения? </w:t>
      </w:r>
      <w:proofErr w:type="spellStart"/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Текстить</w:t>
      </w:r>
      <w:proofErr w:type="spellEnd"/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лайкать</w:t>
      </w:r>
      <w:proofErr w:type="spellEnd"/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френдить</w:t>
      </w:r>
      <w:proofErr w:type="spellEnd"/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фоллоуверить</w:t>
      </w:r>
      <w:proofErr w:type="spellEnd"/>
      <w:r w:rsidRPr="00AF1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AF1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смысл современной жизни?</w:t>
      </w:r>
    </w:p>
    <w:p w:rsidR="00332FD6" w:rsidRPr="00332FD6" w:rsidRDefault="00332FD6" w:rsidP="00AF1B70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B21B6" w:rsidRPr="00332FD6" w:rsidRDefault="00AB21B6" w:rsidP="00AB21B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21B6" w:rsidRPr="00AB21B6" w:rsidRDefault="00AB21B6" w:rsidP="00AB21B6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3045460" cy="2106930"/>
            <wp:effectExtent l="19050" t="0" r="2540" b="0"/>
            <wp:docPr id="1" name="Рисунок 1" descr="http://4.bp.blogspot.com/-PqQm7-uUdK8/UGUi_F1LR_I/AAAAAAAAAQA/rkgFwZam88k/s320/Computer+Social+Medi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Qm7-uUdK8/UGUi_F1LR_I/AAAAAAAAAQA/rkgFwZam88k/s320/Computer+Social+Medi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B6" w:rsidRPr="00AB21B6" w:rsidRDefault="00AB21B6" w:rsidP="00AB21B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1B6" w:rsidRPr="00AB21B6" w:rsidRDefault="00AB21B6" w:rsidP="00AF1B70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Тот, кто никогда не посетил ни одну социальную сеть и не использовал социальные СМИ, тот первым может кинуть в меня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флешкой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самом деле настоящий вопрос не о том, были ли мы там, а как такую прочную и никуда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неубегающую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реальность, как нечто эфемерное, как социальные сети, да и сам интернет научиться использовать во благо?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поверить, что мы, поколение, рожденное в 70-е еще прошлого тысячелетия, выросли без интернета, мобильных,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планшетников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самое главное - БЕЗ социальных сетей.</w:t>
      </w:r>
      <w:proofErr w:type="gram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дети - поколение «пальцевое». С друзьями они разговаривают посредством 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 принадлежность к одной из социальных сетей сегодня также обыденно и стандартно, как наличие дома уборной. И эта аналогия не случайна. Интернет – это большая выгребная яма. Взрослые научились читать между строк, контролировать свое времяпровождение на сайтах, по запятой узнавать опасность</w:t>
      </w:r>
      <w:r w:rsidR="00AF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и подростков социальные сети - это всего лишь продолжение «пальцевого» общения и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интернетного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 кино, музыкой, фотографиями и словами.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Запретить социальные сети легче всего. Но воспитание – это диалог родителя и ребенка и нахождение возможных компромиссов. Мы вместе с дочкой открыли паспорт на Фейсбуке в прошлом году в почти ее 13 лет, вместе установили пароль и самый высоки </w:t>
      </w:r>
      <w:r w:rsidR="00AF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конфиденциальности. Она проводит там не более 15 минут в день. Временного ограничения нет, но на неделе у нее много домашних заданий и немного кружков.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027555" cy="3045460"/>
            <wp:effectExtent l="19050" t="0" r="0" b="0"/>
            <wp:docPr id="2" name="Рисунок 2" descr="http://4.bp.blogspot.com/-6VLvOD5_7cA/UGUjQjylAwI/AAAAAAAAAQI/SsaYQkS5Pq0/s320/SM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6VLvOD5_7cA/UGUjQjylAwI/AAAAAAAAAQI/SsaYQkS5Pq0/s320/SM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же опасны социальные сети для подростков: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Участие в кибернетической травле (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cyber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bulling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в роли подстрекателя-заводилы или жертвы,</w:t>
      </w:r>
      <w:r w:rsidR="00AF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одно из самых опасных времяпровождений в социальных сетях. Обычно этим грешат девочки. Беседуйте со своим ребенком о том, что она пишет в интернете, что ей пишут другие девочки. Не пускайте на самотек.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Может произойти развитие интернет зависимости. В основном, таким страдают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игроманы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форуманы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есть и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социосетеманы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Наверное, каждый знает историю о соседе-подростке, </w:t>
      </w:r>
      <w:proofErr w:type="gram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намертво</w:t>
      </w:r>
      <w:proofErr w:type="gram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засевшем за компьютером, который заменяет реальность. Я встретила такого Эрика, прочно засевшего в подвале родительского дома 10 лет тому назад. Увы, но родители много работали, а «</w:t>
      </w:r>
      <w:proofErr w:type="gram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последыша</w:t>
      </w:r>
      <w:proofErr w:type="gram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баловали и старшие дети, и папа с мамой. В этом бы случае ограничение во времени могло бы остановить болезнь, но родители, устав от скандалов, перестали вмешиваться.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Может произойти развитие фобий и болезней. Одна из дочерей моей знакомой заболела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анорексией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того, как ее подруги «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раскомментировали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пух и прах ее фотографии. Разумеется, это было лишь финальной точкой в поведении неуверенного в себе подростка. К счастью, мама поймала болезнь в самом начале, сейчас девочка уже начала потихоньку кушать.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Секстинг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СМС и ММС, или фривольная переписка с сексуальным подтекстом и пересылка неоднозначных фотографий может привести к тому, что репутации будет подмочена. Стоит объяснить подросткам, что нельзя никогда посылать недвусмысленные фотографии или фривольности, как бы им этого бы ни хотелось. И повторяйте, повторяйте, повторяйте, что ничто никуда не исчезает! Сейчас Вы мне скажете, что на разговоры нет времени. Поверьте мне, утренняя регулярная блиц промывка мозгов за завтраком, в машине по дороге в школу или после – не требует много времени. Вы никогда не узнаете, если именно полураздетое и полупьяное фото столетней давности на Фейсбуке стоило Вашей дочери поступления в ВУЗ ее мечты.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Необдуманные поступки  часто заканчиваются очерненной репутацией или небезопасной ситуацией. Помните подростков, случайно позвавших к себе на день рождение всех жителей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Фейсбука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Разгром в округе явился результатом такого празднования.</w:t>
      </w:r>
    </w:p>
    <w:p w:rsidR="00AB21B6" w:rsidRPr="00AB21B6" w:rsidRDefault="00AB21B6" w:rsidP="00AF1B70">
      <w:pPr>
        <w:shd w:val="clear" w:color="auto" w:fill="FFFFFF"/>
        <w:spacing w:after="0" w:line="278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1B6" w:rsidRPr="00AB21B6" w:rsidRDefault="00AB21B6" w:rsidP="00AB21B6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5072160" cy="3862214"/>
            <wp:effectExtent l="19050" t="0" r="0" b="0"/>
            <wp:docPr id="3" name="Рисунок 3" descr="http://2.bp.blogspot.com/-YQoHI_WEuT4/UGUjaY7aVPI/AAAAAAAAAQQ/cG94_BWkR8A/s640/%D0%92%D0%BE%D0%B7%D1%80%D0%B0%D1%81%D1%82+%D0%A4%D0%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YQoHI_WEuT4/UGUjaY7aVPI/AAAAAAAAAQQ/cG94_BWkR8A/s640/%D0%92%D0%BE%D0%B7%D1%80%D0%B0%D1%81%D1%82+%D0%A4%D0%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687" cy="386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Длительное сидение за компьютером,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планшетником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телефоном может привести к ухудшению здоровья, в том числе зрения, осанки, спазмам в руках и кистях, так называемая «болезнь программиста».</w:t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Можно встретить «плохих взрослых», обычно мужского пола, которые под видом подростков будут приглашать вашего наивного ребенка выйти из виртуального пространства и пойти с ним на </w:t>
      </w:r>
      <w:proofErr w:type="gram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реальную</w:t>
      </w:r>
      <w:proofErr w:type="gram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тусню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Статистика по преступным действиям взрослых против малолетних и подростков, которых они встретили в сети, зашкаливает. Эти мерзостные людишки посылают детям липовые фото, подделывают стиль письма, завлекают невинных же</w:t>
      </w:r>
      <w:proofErr w:type="gram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ртв в св</w:t>
      </w:r>
      <w:proofErr w:type="gram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 сети. Знайте, с кем «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чатуются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эсэмесятся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Ваши дети!</w:t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завершение я предлагаю Вашему вниманию практически советы по «укрощению социального дракона»:</w:t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Ограничивайте время, проведенное в социальных сетях. Разумеется, одним детям достаточно доверия, другим нужен автоматический программный ограничитель. Даже при полном доверии, я периодически проверяю историю посещения сайтов в компьютере моих детей: золотое правило доверяй, но </w:t>
      </w:r>
      <w:proofErr w:type="gram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</w:t>
      </w:r>
      <w:proofErr w:type="gram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мне знать, что происходит.</w:t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Выбирайте простую модель телефон без выхода в интернет.</w:t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Устраивайте каникулы для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«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Айпадя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периодически отправляется в отпуск.</w:t>
      </w:r>
      <w:proofErr w:type="gram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сами просят убрать его на полочку шкафа, где лежат купальники, отсюда и пошло название «отпуск».</w:t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Ограничивайте количество </w:t>
      </w:r>
      <w:proofErr w:type="spellStart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желание купить новенькое свеженькое. Телефон не хлеб, не засохнет.</w:t>
      </w:r>
    </w:p>
    <w:p w:rsidR="00AB21B6" w:rsidRPr="00AB21B6" w:rsidRDefault="00AB21B6" w:rsidP="00AB21B6">
      <w:pPr>
        <w:shd w:val="clear" w:color="auto" w:fill="FFFFFF"/>
        <w:spacing w:after="0" w:line="278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Возьмите за правило ничего в интернете сразу не отсылать. Посчитайте хотя бы до трех. Словом можно убить, покалечить, испортить свое будущее и так же сесть за слова в тюрьму.</w:t>
      </w:r>
    </w:p>
    <w:p w:rsidR="00080EE9" w:rsidRPr="00332FD6" w:rsidRDefault="000A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281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  <w:lang w:val="en-US"/>
        </w:rPr>
        <w:t xml:space="preserve">                                                                                       </w:t>
      </w:r>
      <w:proofErr w:type="spellStart"/>
      <w:r w:rsidR="00332FD6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Паня</w:t>
      </w:r>
      <w:proofErr w:type="spellEnd"/>
      <w:r w:rsidR="00332FD6" w:rsidRPr="00332FD6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332FD6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Джэйн</w:t>
      </w:r>
      <w:proofErr w:type="spellEnd"/>
      <w:r w:rsidR="00332FD6" w:rsidRPr="00332FD6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332FD6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БизнесЕва</w:t>
      </w:r>
      <w:proofErr w:type="spellEnd"/>
      <w:r w:rsidR="00332FD6" w:rsidRPr="00332FD6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  <w:lang w:val="en-US"/>
        </w:rPr>
        <w:t>, «Canada School Camp»</w:t>
      </w:r>
    </w:p>
    <w:sectPr w:rsidR="00080EE9" w:rsidRPr="00332FD6" w:rsidSect="0008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1B6"/>
    <w:rsid w:val="00080EE9"/>
    <w:rsid w:val="000A4281"/>
    <w:rsid w:val="00332FD6"/>
    <w:rsid w:val="00AB21B6"/>
    <w:rsid w:val="00AF1B70"/>
    <w:rsid w:val="00FB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1B6"/>
  </w:style>
  <w:style w:type="paragraph" w:styleId="a3">
    <w:name w:val="Balloon Text"/>
    <w:basedOn w:val="a"/>
    <w:link w:val="a4"/>
    <w:uiPriority w:val="99"/>
    <w:semiHidden/>
    <w:unhideWhenUsed/>
    <w:rsid w:val="00AB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YQoHI_WEuT4/UGUjaY7aVPI/AAAAAAAAAQQ/cG94_BWkR8A/s1600/%D0%92%D0%BE%D0%B7%D1%80%D0%B0%D1%81%D1%82+%D0%A4%D0%9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6VLvOD5_7cA/UGUjQjylAwI/AAAAAAAAAQI/SsaYQkS5Pq0/s1600/SM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4.bp.blogspot.com/-PqQm7-uUdK8/UGUi_F1LR_I/AAAAAAAAAQA/rkgFwZam88k/s1600/Computer+Social+Medi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</dc:creator>
  <cp:keywords/>
  <dc:description/>
  <cp:lastModifiedBy>furman</cp:lastModifiedBy>
  <cp:revision>2</cp:revision>
  <dcterms:created xsi:type="dcterms:W3CDTF">2016-04-28T06:55:00Z</dcterms:created>
  <dcterms:modified xsi:type="dcterms:W3CDTF">2017-01-30T07:40:00Z</dcterms:modified>
</cp:coreProperties>
</file>