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4E" w:rsidRPr="00B5244E" w:rsidRDefault="00B62010" w:rsidP="00B5244E">
      <w:pPr>
        <w:pStyle w:val="4"/>
        <w:spacing w:before="0" w:beforeAutospacing="0" w:after="0" w:afterAutospacing="0" w:line="675" w:lineRule="atLeast"/>
        <w:jc w:val="center"/>
        <w:rPr>
          <w:rFonts w:ascii="Arial" w:hAnsi="Arial" w:cs="Arial"/>
          <w:b w:val="0"/>
          <w:bCs w:val="0"/>
          <w:sz w:val="48"/>
          <w:szCs w:val="40"/>
          <w:shd w:val="clear" w:color="auto" w:fill="FFFFFF"/>
        </w:rPr>
      </w:pPr>
      <w:r>
        <w:rPr>
          <w:rFonts w:ascii="Arial" w:hAnsi="Arial" w:cs="Arial"/>
          <w:b w:val="0"/>
          <w:bCs w:val="0"/>
          <w:sz w:val="48"/>
          <w:szCs w:val="40"/>
          <w:shd w:val="clear" w:color="auto" w:fill="FFFFFF"/>
        </w:rPr>
        <w:t>П</w:t>
      </w:r>
      <w:bookmarkStart w:id="0" w:name="_GoBack"/>
      <w:bookmarkEnd w:id="0"/>
      <w:r w:rsidR="00B5244E" w:rsidRPr="00B5244E">
        <w:rPr>
          <w:rFonts w:ascii="Arial" w:hAnsi="Arial" w:cs="Arial"/>
          <w:b w:val="0"/>
          <w:bCs w:val="0"/>
          <w:sz w:val="48"/>
          <w:szCs w:val="40"/>
          <w:shd w:val="clear" w:color="auto" w:fill="FFFFFF"/>
        </w:rPr>
        <w:t>ростые правила интернет-безопасности</w:t>
      </w:r>
    </w:p>
    <w:p w:rsidR="00B5244E" w:rsidRPr="00B5244E" w:rsidRDefault="00B5244E" w:rsidP="00B5244E">
      <w:pPr>
        <w:shd w:val="clear" w:color="auto" w:fill="FFFFFF"/>
        <w:spacing w:line="390" w:lineRule="atLeast"/>
        <w:jc w:val="center"/>
        <w:outlineLvl w:val="1"/>
        <w:rPr>
          <w:rFonts w:ascii="Times New Roman" w:eastAsia="Times New Roman" w:hAnsi="Times New Roman" w:cs="Times New Roman"/>
          <w:color w:val="4B9EC9"/>
          <w:sz w:val="56"/>
          <w:szCs w:val="56"/>
          <w:lang w:eastAsia="ru-RU"/>
        </w:rPr>
      </w:pPr>
      <w:r w:rsidRPr="00B5244E">
        <w:rPr>
          <w:rFonts w:ascii="Times New Roman" w:eastAsia="Times New Roman" w:hAnsi="Times New Roman" w:cs="Times New Roman"/>
          <w:color w:val="4B9EC9"/>
          <w:sz w:val="56"/>
          <w:szCs w:val="56"/>
          <w:lang w:eastAsia="ru-RU"/>
        </w:rPr>
        <w:t>Родителям</w:t>
      </w:r>
    </w:p>
    <w:p w:rsidR="00B5244E" w:rsidRPr="00B5244E" w:rsidRDefault="00B5244E" w:rsidP="00B5244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Чтобы опыт ребенка в Сети был не только полезным, но и максимально позитивным, для родителей собрана самая полезная информация о безопасности в  Интернете.</w:t>
      </w:r>
    </w:p>
    <w:p w:rsidR="00B5244E" w:rsidRPr="00B5244E" w:rsidRDefault="00B5244E" w:rsidP="00B5244E">
      <w:pPr>
        <w:shd w:val="clear" w:color="auto" w:fill="FFFFFF"/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Простые правила для родителей: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Доверительные отношения с ребенком позволят вам быть в курсе того, с какой информацией он сталкивается в Сети.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2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Объясните детям, что в Интернете нужно соблюдать те же правила поведения, что и в реальной жизни.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Научите детей правильно реагировать на обидные слова или действия в Интернете. Объясните им, что не стоит общаться с агрессивно настроенными пользователями. Убедитесь в том, что оскорбления из Сети не перешли в реальную жизнь ребенка.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4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Расскажите ребенку об опасностях общения с незнакомыми людьми, с которыми он может встретиться в Интернете. И объясните, почему на первую встречу с онлайн-знакомым в реальной жизни обязательно нужно взять с собой взрослых.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5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Объясните ребенку, что нельзя разглашать в Интернете информацию личного характера: имя, адрес, телефон и т.п.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6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Проинформируйте ребенка о самых распространенных методах мошенничества в Сети.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7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Никогда не открывайте вложения, присланные с подозрительных и неизвестных вам адресов. Научите этому своего ребенка!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lastRenderedPageBreak/>
        <w:t>8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Установите на компьютер </w:t>
      </w:r>
      <w:hyperlink r:id="rId5" w:tgtFrame="_blank" w:history="1"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антивирусные программы и фильтры</w:t>
        </w:r>
      </w:hyperlink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которые помогут блокировать нежелательный контент.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9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Убедитесь в безопасности сайта, на котором вы, или ваш ребенок, планируете совершить покупку. Не оставляйте в свободном доступе для ребенка банковские карты и платежные данные, с помощью которых он может совершить покупку самостоятельно.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10</w:t>
      </w:r>
    </w:p>
    <w:p w:rsidR="00B5244E" w:rsidRPr="00B5244E" w:rsidRDefault="00B5244E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Используйте на своем компьютере только лицензионные программы и данные, полученные из надежных источников.</w:t>
      </w:r>
    </w:p>
    <w:p w:rsidR="00B5244E" w:rsidRPr="00B5244E" w:rsidRDefault="00B5244E" w:rsidP="00B5244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Мы подготовили для вас специальную брошюру "Советы и рекомендации родителям". В ней собрана самая полезная информация о безопасности в Интернете, а также ссылки на познавательные и интерактивные ресурсы для взрослых и детей. </w:t>
      </w:r>
      <w:hyperlink r:id="rId6" w:tgtFrame="_blank" w:history="1"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Открыть брошюру</w:t>
        </w:r>
      </w:hyperlink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Также мы предлагаем вам несколько рекомендаций, как </w:t>
      </w:r>
      <w:hyperlink r:id="rId7" w:history="1"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повысить собственную безопасность</w:t>
        </w:r>
      </w:hyperlink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при работе в интернете.</w:t>
      </w:r>
    </w:p>
    <w:p w:rsidR="00B5244E" w:rsidRPr="00B5244E" w:rsidRDefault="00B5244E" w:rsidP="00B5244E">
      <w:pPr>
        <w:shd w:val="clear" w:color="auto" w:fill="FFFFFF"/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Линия помощи «Дети онлайн»</w:t>
      </w:r>
    </w:p>
    <w:p w:rsidR="00B5244E" w:rsidRPr="00B5244E" w:rsidRDefault="00B5244E" w:rsidP="00B5244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b/>
          <w:bCs/>
          <w:noProof/>
          <w:color w:val="4B9EC9"/>
          <w:sz w:val="32"/>
          <w:szCs w:val="32"/>
          <w:lang w:eastAsia="ru-RU"/>
        </w:rPr>
        <w:drawing>
          <wp:anchor distT="0" distB="0" distL="0" distR="0" simplePos="0" relativeHeight="251657216" behindDoc="0" locked="0" layoutInCell="1" allowOverlap="0" wp14:anchorId="7626494B" wp14:editId="35D6C5A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09850" cy="590550"/>
            <wp:effectExtent l="0" t="0" r="0" b="0"/>
            <wp:wrapSquare wrapText="bothSides"/>
            <wp:docPr id="2" name="Рисунок 2" descr="http://www.interneshka.org/images/deti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shka.org/images/detion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Если вы переживаете за безопасность ребенка во время его работы в Интернете или при использовании мобильной связи;</w:t>
      </w: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Если ребенок подвергся опасности или стал жертвой сетевых преследователей и мошенников;</w:t>
      </w: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Обратитесь на линию помощи «Дети онлайн». Эксперты помогут решить проблему, а   также проконсультируют по вопросу безопасного использования детьми мобильной связи и Интернета;</w:t>
      </w: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Позвоните по телефону 8-800-25-000-15 (звонок по России бесплатный, прием звонков осуществляется по рабочим дням с 9:00 до 18:00 </w:t>
      </w:r>
      <w:proofErr w:type="spellStart"/>
      <w:proofErr w:type="gramStart"/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мск</w:t>
      </w:r>
      <w:proofErr w:type="spellEnd"/>
      <w:proofErr w:type="gramEnd"/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).</w:t>
      </w: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Или направьте Ваше письмо по адресу: </w:t>
      </w:r>
      <w:hyperlink r:id="rId9" w:history="1"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helpline@detionline.com</w:t>
        </w:r>
      </w:hyperlink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Подробнее о Линии помощи вы можете узнать на сайте </w:t>
      </w:r>
      <w:hyperlink r:id="rId10" w:tgtFrame="_blank" w:history="1"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http://detionline.com</w:t>
        </w:r>
      </w:hyperlink>
    </w:p>
    <w:p w:rsidR="00B5244E" w:rsidRPr="00B5244E" w:rsidRDefault="00B5244E" w:rsidP="00B5244E">
      <w:pPr>
        <w:shd w:val="clear" w:color="auto" w:fill="FFFFFF"/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Управление «К» предупреждает!</w:t>
      </w:r>
    </w:p>
    <w:p w:rsidR="00B5244E" w:rsidRPr="00B5244E" w:rsidRDefault="00B5244E" w:rsidP="00B5244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b/>
          <w:bCs/>
          <w:noProof/>
          <w:color w:val="4B9EC9"/>
          <w:sz w:val="32"/>
          <w:szCs w:val="32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0B6A220B" wp14:editId="01A8A93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781050"/>
            <wp:effectExtent l="0" t="0" r="9525" b="0"/>
            <wp:wrapSquare wrapText="bothSides"/>
            <wp:docPr id="1" name="Рисунок 1" descr="http://www.interneshka.org/images/logom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neshka.org/images/logomv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 повседневной жизни мы используем множество разнообразных высокотехнологичных устройств: пластиковых карт, мобильных телефонов и компьютеров. Постоянно появляются новые модели, программы и сервисы. Все это облегчает нашу повседневную жизнь, но требует навыков безопасного их использования. </w:t>
      </w:r>
      <w:hyperlink r:id="rId12" w:tgtFrame="_blank" w:history="1"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Познакомьтесь с рекомендациями Управления «К» МВД России.</w:t>
        </w:r>
        <w:r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br/>
        </w:r>
      </w:hyperlink>
    </w:p>
    <w:p w:rsidR="00B5244E" w:rsidRPr="00B5244E" w:rsidRDefault="00B5244E" w:rsidP="00B5244E">
      <w:pPr>
        <w:shd w:val="clear" w:color="auto" w:fill="FFFFFF"/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Полезные ссылки</w:t>
      </w:r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3" w:tgtFrame="_blank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Полезные советы и рекомендации родителям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2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4" w:tgtFrame="_blank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Памятка. Безопасная работа в беспроводных сетях. Как защититься от вторжения и кражи информации?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5" w:tgtFrame="_blank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Руководство по информационной грамотности для образования на протяжении всей жизни. </w:t>
        </w:r>
        <w:proofErr w:type="spellStart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Хесус</w:t>
        </w:r>
        <w:proofErr w:type="spellEnd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Лау</w:t>
        </w:r>
        <w:proofErr w:type="spellEnd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.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4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6" w:tgtFrame="_blank" w:history="1">
        <w:proofErr w:type="spellStart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Медиаобразование</w:t>
        </w:r>
        <w:proofErr w:type="spellEnd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 для родителей: освоение </w:t>
        </w:r>
        <w:proofErr w:type="gramStart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семейной</w:t>
        </w:r>
        <w:proofErr w:type="gramEnd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медиаграмотности</w:t>
        </w:r>
        <w:proofErr w:type="spellEnd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.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5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7" w:tgtFrame="_blank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Руководство по защите ребенка в онлайновой среде.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6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8" w:tgtFrame="_blank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Борьба с вредоносными программами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7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9" w:tgtFrame="_blank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Директор фонда «Дружественный Рунет» Евгений Беспалов о рисках, с которыми сталкиваются дети при пользовании компьютером и мобильной связью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8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0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Рекомендации Управления «К» МВД России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9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1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Безопасность детей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10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2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Интерактивный курс «Основы безопасности детей и молодежи в Интернете</w:t>
        </w:r>
      </w:hyperlink>
      <w:hyperlink r:id="rId23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11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4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Информационно-аналитический ресурс «Ваш личный Интернет</w:t>
        </w:r>
      </w:hyperlink>
      <w:hyperlink r:id="rId25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12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6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Социальный ролик «Безопасный интернет - детям!</w:t>
        </w:r>
      </w:hyperlink>
      <w:hyperlink r:id="rId27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13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8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lang w:eastAsia="ru-RU"/>
          </w:rPr>
          <w:t xml:space="preserve">Безопасный режим на </w:t>
        </w:r>
        <w:proofErr w:type="spellStart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lang w:eastAsia="ru-RU"/>
          </w:rPr>
          <w:t>YouTube</w:t>
        </w:r>
        <w:proofErr w:type="spellEnd"/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lang w:eastAsia="ru-RU"/>
          </w:rPr>
          <w:t> для детей и подростков</w:t>
        </w:r>
      </w:hyperlink>
    </w:p>
    <w:p w:rsidR="00B5244E" w:rsidRPr="00B5244E" w:rsidRDefault="00B5244E" w:rsidP="00B5244E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B5244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14</w:t>
      </w:r>
    </w:p>
    <w:p w:rsidR="00B5244E" w:rsidRPr="00B5244E" w:rsidRDefault="00B62010" w:rsidP="00B5244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9" w:history="1">
        <w:r w:rsidR="00B5244E" w:rsidRPr="00B5244E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Урок знакомимся с Интернетом вместе с Николаем Фоменко</w:t>
        </w:r>
      </w:hyperlink>
    </w:p>
    <w:p w:rsidR="003D73D3" w:rsidRPr="00B5244E" w:rsidRDefault="003D73D3">
      <w:pPr>
        <w:rPr>
          <w:rFonts w:ascii="Times New Roman" w:hAnsi="Times New Roman" w:cs="Times New Roman"/>
          <w:sz w:val="32"/>
          <w:szCs w:val="32"/>
        </w:rPr>
      </w:pPr>
    </w:p>
    <w:sectPr w:rsidR="003D73D3" w:rsidRPr="00B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E"/>
    <w:rsid w:val="003D73D3"/>
    <w:rsid w:val="00B5244E"/>
    <w:rsid w:val="00B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2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44E"/>
  </w:style>
  <w:style w:type="character" w:styleId="a4">
    <w:name w:val="Hyperlink"/>
    <w:basedOn w:val="a0"/>
    <w:uiPriority w:val="99"/>
    <w:semiHidden/>
    <w:unhideWhenUsed/>
    <w:rsid w:val="00B52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2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44E"/>
  </w:style>
  <w:style w:type="character" w:styleId="a4">
    <w:name w:val="Hyperlink"/>
    <w:basedOn w:val="a0"/>
    <w:uiPriority w:val="99"/>
    <w:semiHidden/>
    <w:unhideWhenUsed/>
    <w:rsid w:val="00B5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0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2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0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8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4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0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7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4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2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0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9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8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9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7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3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37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7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98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eshka.org/upload/files/%D0%A0%D0%BE%D0%B4%D0%B8%D1%82%D0%B5%D0%BB%D1%8C%D1%81%D0%BA%D0%B0%D1%8F%20%D0%B1%D1%80%D0%BE%D1%88%D1%8E%D1%80%D0%B0_pdf%20final.pdf" TargetMode="External"/><Relationship Id="rId18" Type="http://schemas.openxmlformats.org/officeDocument/2006/relationships/hyperlink" Target="http://support.kaspersky.ru/viruses" TargetMode="External"/><Relationship Id="rId26" Type="http://schemas.openxmlformats.org/officeDocument/2006/relationships/hyperlink" Target="http://youtu.be/789j0eDgl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shka.org/parents/child_safety.php" TargetMode="External"/><Relationship Id="rId7" Type="http://schemas.openxmlformats.org/officeDocument/2006/relationships/hyperlink" Target="http://www.interneshka.org/students/bezopasnyy-i-prodvinutyy-internet-dlya-prodvinutykh-polzovateley.php" TargetMode="External"/><Relationship Id="rId12" Type="http://schemas.openxmlformats.org/officeDocument/2006/relationships/hyperlink" Target="http://www.interneshka.org/upload/files/broshyura_k_01_02_20121.pdf" TargetMode="External"/><Relationship Id="rId17" Type="http://schemas.openxmlformats.org/officeDocument/2006/relationships/hyperlink" Target="http://www.interneshka.org/upload/files/guidelines_for_educators.pdf" TargetMode="External"/><Relationship Id="rId25" Type="http://schemas.openxmlformats.org/officeDocument/2006/relationships/hyperlink" Target="http://content-filtering.ru/aboutu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fap.ru/library/book336.pdf" TargetMode="External"/><Relationship Id="rId20" Type="http://schemas.openxmlformats.org/officeDocument/2006/relationships/hyperlink" Target="http://www.interneshka.org/parents/control_k.php" TargetMode="External"/><Relationship Id="rId29" Type="http://schemas.openxmlformats.org/officeDocument/2006/relationships/hyperlink" Target="http://youtu.be/DOaxn1JB7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shka.org/upload/files/%D0%A0%D0%BE%D0%B4%D0%B8%D1%82%D0%B5%D0%BB%D1%8C%D1%81%D0%BA%D0%B0%D1%8F%20%D0%B1%D1%80%D0%BE%D1%88%D1%8E%D1%80%D0%B0_pdf%20final.pd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content-filtering.ru/aboutus/" TargetMode="External"/><Relationship Id="rId5" Type="http://schemas.openxmlformats.org/officeDocument/2006/relationships/hyperlink" Target="http://www.kaspersky.ru/" TargetMode="External"/><Relationship Id="rId15" Type="http://schemas.openxmlformats.org/officeDocument/2006/relationships/hyperlink" Target="http://www.ifap.ru/library/book101.pdf" TargetMode="External"/><Relationship Id="rId23" Type="http://schemas.openxmlformats.org/officeDocument/2006/relationships/hyperlink" Target="http://www.microsoft.com/eesti/education/veebivend/koomiksid/rus/html/etusivu.htm" TargetMode="External"/><Relationship Id="rId28" Type="http://schemas.openxmlformats.org/officeDocument/2006/relationships/hyperlink" Target="http://youtu.be/fnzFc54cb8o" TargetMode="Externa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ya-roditel.ru/parents/base/interview/3292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lpline@detionline.com" TargetMode="External"/><Relationship Id="rId14" Type="http://schemas.openxmlformats.org/officeDocument/2006/relationships/hyperlink" Target="http://www.ifap.ru/library/memo/memo002.pdf" TargetMode="External"/><Relationship Id="rId22" Type="http://schemas.openxmlformats.org/officeDocument/2006/relationships/hyperlink" Target="http://www.microsoft.com/eesti/education/veebivend/koomiksid/rus/html/etusivu.htm" TargetMode="External"/><Relationship Id="rId27" Type="http://schemas.openxmlformats.org/officeDocument/2006/relationships/hyperlink" Target="http://youtu.be/789j0eDglZ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2016-10-31T15:56:00Z</dcterms:created>
  <dcterms:modified xsi:type="dcterms:W3CDTF">2016-10-31T15:56:00Z</dcterms:modified>
</cp:coreProperties>
</file>